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81" w:rsidRPr="00BC187A" w:rsidRDefault="005A091A" w:rsidP="005E409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0EF75674" wp14:editId="41BC6886">
            <wp:simplePos x="0" y="0"/>
            <wp:positionH relativeFrom="column">
              <wp:posOffset>-675640</wp:posOffset>
            </wp:positionH>
            <wp:positionV relativeFrom="paragraph">
              <wp:posOffset>-243840</wp:posOffset>
            </wp:positionV>
            <wp:extent cx="173672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24" y="21415"/>
                <wp:lineTo x="21324" y="0"/>
                <wp:lineTo x="0" y="0"/>
              </wp:wrapPolygon>
            </wp:wrapTight>
            <wp:docPr id="1" name="Рисунок 1" descr="C:\Users\Admin\Desktop\Учитель года\УГ 2023\ilovepdf_pages-to-jpg\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итель года\УГ 2023\ilovepdf_pages-to-jpg\син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3" t="13513" r="19255" b="43092"/>
                    <a:stretch/>
                  </pic:blipFill>
                  <pic:spPr bwMode="auto">
                    <a:xfrm>
                      <a:off x="0" y="0"/>
                      <a:ext cx="1736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981" w:rsidRPr="00BC18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ГОРОДСКОЙ КОНКУРС</w:t>
      </w:r>
    </w:p>
    <w:p w:rsidR="00376981" w:rsidRPr="00BC187A" w:rsidRDefault="00376981" w:rsidP="005E409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18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«УЧИТЕЛЬ ГОДА СТОЛИЦЫ БАШКОРТОСТАНА — 202</w:t>
      </w:r>
      <w:r w:rsidR="005A091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</w:t>
      </w:r>
      <w:r w:rsidRPr="00BC18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:rsidR="00376981" w:rsidRPr="00BC187A" w:rsidRDefault="00376981" w:rsidP="005E409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376981" w:rsidRPr="00BC187A" w:rsidRDefault="00376981" w:rsidP="006C4503">
      <w:pPr>
        <w:widowControl w:val="0"/>
        <w:autoSpaceDE w:val="0"/>
        <w:autoSpaceDN w:val="0"/>
        <w:spacing w:after="0" w:line="240" w:lineRule="auto"/>
        <w:ind w:left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C1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КРИТЕРИИ И ПОКАЗАТЕЛИ ОЦЕНКИ КОНКУРСНОГО ИСПЫТАНИЯ </w:t>
      </w:r>
      <w:r w:rsidR="002A4C2B" w:rsidRPr="00BC1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ВТОРОГО </w:t>
      </w:r>
      <w:r w:rsidR="007361A2" w:rsidRPr="00BC1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ТУРА </w:t>
      </w:r>
      <w:r w:rsidRPr="00BC1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2A4C2B" w:rsidRPr="00BC1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МАСТЕР-КЛАСС</w:t>
      </w:r>
      <w:r w:rsidRPr="00BC1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376981" w:rsidRDefault="00376981" w:rsidP="005E40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6" w:type="dxa"/>
        <w:tblInd w:w="-283" w:type="dxa"/>
        <w:tblLayout w:type="fixed"/>
        <w:tblCellMar>
          <w:top w:w="74" w:type="dxa"/>
          <w:left w:w="84" w:type="dxa"/>
          <w:right w:w="26" w:type="dxa"/>
        </w:tblCellMar>
        <w:tblLook w:val="04A0" w:firstRow="1" w:lastRow="0" w:firstColumn="1" w:lastColumn="0" w:noHBand="0" w:noVBand="1"/>
      </w:tblPr>
      <w:tblGrid>
        <w:gridCol w:w="1835"/>
        <w:gridCol w:w="1934"/>
        <w:gridCol w:w="4962"/>
        <w:gridCol w:w="1275"/>
      </w:tblGrid>
      <w:tr w:rsidR="00994276" w:rsidRPr="006B000C" w:rsidTr="00442B80">
        <w:trPr>
          <w:trHeight w:val="76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276" w:rsidRPr="006B000C" w:rsidRDefault="00994276" w:rsidP="004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Критерии</w:t>
            </w:r>
            <w:proofErr w:type="spell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276" w:rsidRDefault="00994276" w:rsidP="004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994276" w:rsidP="00442B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Оценка</w:t>
            </w:r>
            <w:proofErr w:type="spellEnd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эксперта</w:t>
            </w:r>
            <w:proofErr w:type="spellEnd"/>
          </w:p>
        </w:tc>
      </w:tr>
      <w:tr w:rsidR="00994276" w:rsidRPr="006B000C" w:rsidTr="00442B80">
        <w:trPr>
          <w:trHeight w:val="763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70AC2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Pr="00270AC2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 xml:space="preserve"> М</w:t>
            </w:r>
            <w:r w:rsidRPr="00270AC2">
              <w:rPr>
                <w:rFonts w:ascii="Times New Roman" w:hAnsi="Times New Roman" w:cs="Times New Roman"/>
                <w:sz w:val="28"/>
                <w:szCs w:val="24"/>
              </w:rPr>
              <w:t>етодическая</w:t>
            </w:r>
            <w:r w:rsidRPr="00270AC2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4"/>
              </w:rPr>
              <w:t>обоснованность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276" w:rsidRPr="006B000C" w:rsidRDefault="00994276" w:rsidP="00994276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недостаточн-ый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994276" w:rsidP="0099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276">
              <w:rPr>
                <w:rFonts w:ascii="Times New Roman" w:hAnsi="Times New Roman" w:cs="Times New Roman"/>
                <w:sz w:val="28"/>
                <w:szCs w:val="28"/>
              </w:rPr>
              <w:t>Минимально присутствует личный опыт. Низкая степень оригинальности решений. Предложения носят фрагментарный характер и не могут иметь широкого применения.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</w:tr>
      <w:tr w:rsidR="00994276" w:rsidRPr="006B000C" w:rsidTr="00442B80">
        <w:trPr>
          <w:trHeight w:val="446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276" w:rsidRPr="006B000C" w:rsidRDefault="00994276" w:rsidP="0099427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270AC2" w:rsidP="00270A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Примеры из опыта не всегда соответствуют обсуждаемым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вопросам. Разрыв между стратегическим видением изменений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пониманием тактики действий.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865D0F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994276" w:rsidRPr="006B000C" w:rsidTr="00442B80">
        <w:trPr>
          <w:trHeight w:val="598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94276" w:rsidRDefault="00994276" w:rsidP="00994276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994276" w:rsidRPr="006B000C" w:rsidRDefault="00994276" w:rsidP="00994276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865D0F" w:rsidRDefault="00270AC2" w:rsidP="00270A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Интерес аудитории. Точные вопросы. Конкретные примеры.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Инструментальное обоснование решений. Баланс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стратегического видения и тактики реализации высказанных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идей.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</w:tr>
      <w:tr w:rsidR="00994276" w:rsidRPr="006B000C" w:rsidTr="00442B80">
        <w:trPr>
          <w:trHeight w:val="614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70AC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270AC2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270AC2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4"/>
              </w:rPr>
              <w:t>Практическая</w:t>
            </w:r>
            <w:r w:rsidRPr="00270AC2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4"/>
              </w:rPr>
              <w:t>значимость</w:t>
            </w:r>
            <w:r w:rsidRPr="00270AC2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270AC2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4"/>
              </w:rPr>
              <w:t>применимость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276" w:rsidRPr="006B000C" w:rsidRDefault="00994276" w:rsidP="00994276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270AC2" w:rsidP="00270AC2">
            <w:pPr>
              <w:pStyle w:val="TableParagraph"/>
              <w:rPr>
                <w:sz w:val="28"/>
                <w:szCs w:val="28"/>
              </w:rPr>
            </w:pPr>
            <w:r w:rsidRPr="00270AC2">
              <w:rPr>
                <w:sz w:val="28"/>
                <w:szCs w:val="28"/>
              </w:rPr>
              <w:t>Предлагаемые решения нереалистичны. Стратегия и тактика</w:t>
            </w:r>
            <w:r>
              <w:rPr>
                <w:sz w:val="28"/>
                <w:szCs w:val="28"/>
              </w:rPr>
              <w:t xml:space="preserve"> </w:t>
            </w:r>
            <w:r w:rsidRPr="00270AC2">
              <w:rPr>
                <w:sz w:val="28"/>
                <w:szCs w:val="28"/>
              </w:rPr>
              <w:t>смешиваются. Продуктивность решения непонятна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865D0F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</w:tr>
      <w:tr w:rsidR="00994276" w:rsidRPr="006B000C" w:rsidTr="00442B80">
        <w:trPr>
          <w:trHeight w:val="62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276" w:rsidRPr="006B000C" w:rsidRDefault="00994276" w:rsidP="0099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270AC2" w:rsidP="00270AC2">
            <w:pPr>
              <w:pStyle w:val="TableParagraph"/>
              <w:tabs>
                <w:tab w:val="left" w:pos="1365"/>
              </w:tabs>
              <w:rPr>
                <w:sz w:val="28"/>
                <w:szCs w:val="28"/>
              </w:rPr>
            </w:pPr>
            <w:r w:rsidRPr="00270AC2">
              <w:rPr>
                <w:sz w:val="28"/>
                <w:szCs w:val="28"/>
              </w:rPr>
              <w:t>Анализ ситуации проводится формально. Непонятен личный</w:t>
            </w:r>
            <w:r>
              <w:rPr>
                <w:sz w:val="28"/>
                <w:szCs w:val="28"/>
              </w:rPr>
              <w:t xml:space="preserve"> </w:t>
            </w:r>
            <w:r w:rsidRPr="00270AC2">
              <w:rPr>
                <w:sz w:val="28"/>
                <w:szCs w:val="28"/>
              </w:rPr>
              <w:t>вклад педагога в разработку представленных решений.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865D0F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994276" w:rsidRPr="006B000C" w:rsidTr="00442B80">
        <w:trPr>
          <w:trHeight w:val="76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94276" w:rsidRDefault="00994276" w:rsidP="00994276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994276" w:rsidRPr="006B000C" w:rsidRDefault="00994276" w:rsidP="00994276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270AC2" w:rsidP="00270AC2">
            <w:pPr>
              <w:pStyle w:val="TableParagraph"/>
              <w:rPr>
                <w:sz w:val="28"/>
                <w:szCs w:val="28"/>
              </w:rPr>
            </w:pPr>
            <w:r w:rsidRPr="00270AC2">
              <w:rPr>
                <w:sz w:val="28"/>
                <w:szCs w:val="28"/>
              </w:rPr>
              <w:t>Проблемы четко формулируются. Делаются обоснованные</w:t>
            </w:r>
            <w:r>
              <w:rPr>
                <w:sz w:val="28"/>
                <w:szCs w:val="28"/>
              </w:rPr>
              <w:t xml:space="preserve"> </w:t>
            </w:r>
            <w:r w:rsidRPr="00270AC2">
              <w:rPr>
                <w:sz w:val="28"/>
                <w:szCs w:val="28"/>
              </w:rPr>
              <w:t>выводы. Решения имеют авторский характер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865D0F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</w:tr>
      <w:tr w:rsidR="00994276" w:rsidRPr="006B000C" w:rsidTr="00442B80">
        <w:trPr>
          <w:trHeight w:val="446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70AC2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Pr="00270AC2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4"/>
              </w:rPr>
              <w:t>Актуальность и глубина предметного содержания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276" w:rsidRPr="006B000C" w:rsidRDefault="00994276" w:rsidP="00994276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270AC2" w:rsidP="00270AC2">
            <w:pPr>
              <w:pStyle w:val="TableParagraph"/>
              <w:rPr>
                <w:sz w:val="28"/>
                <w:szCs w:val="28"/>
              </w:rPr>
            </w:pPr>
            <w:r w:rsidRPr="00270AC2">
              <w:rPr>
                <w:sz w:val="28"/>
                <w:szCs w:val="28"/>
              </w:rPr>
              <w:t>Понятия и теории используются некорректно. Гипотезы не</w:t>
            </w:r>
            <w:r>
              <w:rPr>
                <w:sz w:val="28"/>
                <w:szCs w:val="28"/>
              </w:rPr>
              <w:t xml:space="preserve"> </w:t>
            </w:r>
            <w:r w:rsidRPr="00270AC2">
              <w:rPr>
                <w:sz w:val="28"/>
                <w:szCs w:val="28"/>
              </w:rPr>
              <w:t>выдвигаются, непонятна доказательная база сделанных выводов.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70AC2">
              <w:rPr>
                <w:sz w:val="28"/>
                <w:szCs w:val="28"/>
              </w:rPr>
              <w:t>Межпредметные</w:t>
            </w:r>
            <w:proofErr w:type="spellEnd"/>
            <w:r w:rsidRPr="00270AC2">
              <w:rPr>
                <w:sz w:val="28"/>
                <w:szCs w:val="28"/>
              </w:rPr>
              <w:t xml:space="preserve"> связи фрагментарны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865D0F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</w:tr>
      <w:tr w:rsidR="00994276" w:rsidRPr="006B000C" w:rsidTr="00442B80">
        <w:trPr>
          <w:trHeight w:val="763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94276" w:rsidRPr="006B000C" w:rsidRDefault="00994276" w:rsidP="0099427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270AC2" w:rsidP="00270AC2">
            <w:pPr>
              <w:pStyle w:val="TableParagraph"/>
              <w:rPr>
                <w:sz w:val="28"/>
                <w:szCs w:val="28"/>
              </w:rPr>
            </w:pPr>
            <w:r w:rsidRPr="00270AC2">
              <w:rPr>
                <w:sz w:val="28"/>
                <w:szCs w:val="28"/>
              </w:rPr>
              <w:t>Присутствуют отдельные неточности при использовании</w:t>
            </w:r>
            <w:r>
              <w:rPr>
                <w:sz w:val="28"/>
                <w:szCs w:val="28"/>
              </w:rPr>
              <w:t xml:space="preserve"> </w:t>
            </w:r>
            <w:r w:rsidRPr="00270AC2">
              <w:rPr>
                <w:sz w:val="28"/>
                <w:szCs w:val="28"/>
              </w:rPr>
              <w:t xml:space="preserve">базовых понятий и </w:t>
            </w:r>
            <w:r w:rsidRPr="00270AC2">
              <w:rPr>
                <w:sz w:val="28"/>
                <w:szCs w:val="28"/>
              </w:rPr>
              <w:lastRenderedPageBreak/>
              <w:t xml:space="preserve">теорий. </w:t>
            </w:r>
            <w:proofErr w:type="spellStart"/>
            <w:r w:rsidRPr="00270AC2">
              <w:rPr>
                <w:sz w:val="28"/>
                <w:szCs w:val="28"/>
              </w:rPr>
              <w:t>Межпредметные</w:t>
            </w:r>
            <w:proofErr w:type="spellEnd"/>
            <w:r w:rsidRPr="00270AC2">
              <w:rPr>
                <w:sz w:val="28"/>
                <w:szCs w:val="28"/>
              </w:rPr>
              <w:t xml:space="preserve"> связи 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70AC2">
              <w:rPr>
                <w:sz w:val="28"/>
                <w:szCs w:val="28"/>
              </w:rPr>
              <w:t>метапредметные</w:t>
            </w:r>
            <w:proofErr w:type="spellEnd"/>
            <w:r w:rsidRPr="00270AC2">
              <w:rPr>
                <w:sz w:val="28"/>
                <w:szCs w:val="28"/>
              </w:rPr>
              <w:t xml:space="preserve"> подходы включаются без целостного</w:t>
            </w:r>
            <w:r>
              <w:rPr>
                <w:sz w:val="28"/>
                <w:szCs w:val="28"/>
              </w:rPr>
              <w:t xml:space="preserve"> </w:t>
            </w:r>
            <w:r w:rsidRPr="00270AC2">
              <w:rPr>
                <w:sz w:val="28"/>
                <w:szCs w:val="28"/>
              </w:rPr>
              <w:t>понимания.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865D0F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5-7</w:t>
            </w:r>
          </w:p>
        </w:tc>
      </w:tr>
      <w:tr w:rsidR="00994276" w:rsidRPr="006B000C" w:rsidTr="00442B80">
        <w:trPr>
          <w:trHeight w:val="766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276" w:rsidRDefault="00994276" w:rsidP="00994276">
            <w:pPr>
              <w:shd w:val="clear" w:color="auto" w:fill="FFFFFF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994276" w:rsidRPr="006B000C" w:rsidRDefault="00994276" w:rsidP="0099427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270AC2" w:rsidP="00270AC2">
            <w:pPr>
              <w:pStyle w:val="TableParagraph"/>
              <w:rPr>
                <w:sz w:val="28"/>
                <w:szCs w:val="28"/>
              </w:rPr>
            </w:pPr>
            <w:r w:rsidRPr="00270AC2">
              <w:rPr>
                <w:sz w:val="28"/>
                <w:szCs w:val="28"/>
              </w:rPr>
              <w:t>Предметное содержание корректно. Исследовательская</w:t>
            </w:r>
            <w:r>
              <w:rPr>
                <w:sz w:val="28"/>
                <w:szCs w:val="28"/>
              </w:rPr>
              <w:t xml:space="preserve"> </w:t>
            </w:r>
            <w:r w:rsidRPr="00270AC2">
              <w:rPr>
                <w:sz w:val="28"/>
                <w:szCs w:val="28"/>
              </w:rPr>
              <w:t>грамотность. Готовность к размышлениям.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865D0F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</w:tr>
      <w:tr w:rsidR="00994276" w:rsidRPr="006B000C" w:rsidTr="00442B80">
        <w:trPr>
          <w:trHeight w:val="766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70AC2">
              <w:rPr>
                <w:rFonts w:ascii="Times New Roman" w:hAnsi="Times New Roman" w:cs="Times New Roman"/>
                <w:sz w:val="28"/>
                <w:szCs w:val="24"/>
              </w:rPr>
              <w:t>4. Эффективность форм педагогического взаимодействия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276" w:rsidRPr="006B000C" w:rsidRDefault="00994276" w:rsidP="0099427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270AC2" w:rsidP="00270AC2">
            <w:pPr>
              <w:pStyle w:val="TableParagraph"/>
              <w:rPr>
                <w:sz w:val="28"/>
                <w:szCs w:val="28"/>
              </w:rPr>
            </w:pPr>
            <w:r w:rsidRPr="00270AC2">
              <w:rPr>
                <w:sz w:val="28"/>
                <w:szCs w:val="28"/>
              </w:rPr>
              <w:t>Педагогические шаги представляют бессистемный набор</w:t>
            </w:r>
            <w:r>
              <w:rPr>
                <w:sz w:val="28"/>
                <w:szCs w:val="28"/>
              </w:rPr>
              <w:t xml:space="preserve"> </w:t>
            </w:r>
            <w:r w:rsidRPr="00270AC2">
              <w:rPr>
                <w:sz w:val="28"/>
                <w:szCs w:val="28"/>
              </w:rPr>
              <w:t>действий. Непонятны перспективы представленных идей.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865D0F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</w:tr>
      <w:tr w:rsidR="00994276" w:rsidRPr="006B000C" w:rsidTr="00442B80">
        <w:trPr>
          <w:trHeight w:val="76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276" w:rsidRPr="006B000C" w:rsidRDefault="00994276" w:rsidP="0099427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270AC2" w:rsidP="00270AC2">
            <w:pPr>
              <w:pStyle w:val="TableParagraph"/>
              <w:rPr>
                <w:sz w:val="28"/>
                <w:szCs w:val="28"/>
              </w:rPr>
            </w:pPr>
            <w:r w:rsidRPr="00270AC2">
              <w:rPr>
                <w:sz w:val="28"/>
                <w:szCs w:val="28"/>
              </w:rPr>
              <w:t>Формальный контакт с аудиторией. Нарушается логика и</w:t>
            </w:r>
            <w:r>
              <w:rPr>
                <w:sz w:val="28"/>
                <w:szCs w:val="28"/>
              </w:rPr>
              <w:t xml:space="preserve"> </w:t>
            </w:r>
            <w:r w:rsidRPr="00270AC2">
              <w:rPr>
                <w:sz w:val="28"/>
                <w:szCs w:val="28"/>
              </w:rPr>
              <w:t>последовательность действия. Рефлексия стандартна.</w:t>
            </w:r>
            <w:r>
              <w:rPr>
                <w:sz w:val="28"/>
                <w:szCs w:val="28"/>
              </w:rPr>
              <w:t xml:space="preserve"> </w:t>
            </w:r>
            <w:r w:rsidRPr="00270AC2">
              <w:rPr>
                <w:sz w:val="28"/>
                <w:szCs w:val="28"/>
              </w:rPr>
              <w:t>Планируемые результаты не соответствую поставленной цели.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865D0F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994276" w:rsidRPr="006B000C" w:rsidTr="00442B80">
        <w:trPr>
          <w:trHeight w:val="336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276" w:rsidRDefault="00994276" w:rsidP="00994276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994276" w:rsidRPr="006B000C" w:rsidRDefault="00994276" w:rsidP="00994276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270AC2" w:rsidP="00270AC2">
            <w:pPr>
              <w:pStyle w:val="TableParagraph"/>
              <w:rPr>
                <w:sz w:val="28"/>
                <w:szCs w:val="28"/>
              </w:rPr>
            </w:pPr>
            <w:r w:rsidRPr="00270AC2">
              <w:rPr>
                <w:sz w:val="28"/>
                <w:szCs w:val="28"/>
              </w:rPr>
              <w:t>Конструктивное общение. Целостность действий.</w:t>
            </w:r>
            <w:r>
              <w:rPr>
                <w:sz w:val="28"/>
                <w:szCs w:val="28"/>
              </w:rPr>
              <w:t xml:space="preserve"> </w:t>
            </w:r>
            <w:r w:rsidRPr="00270AC2">
              <w:rPr>
                <w:sz w:val="28"/>
                <w:szCs w:val="28"/>
              </w:rPr>
              <w:t>Нестандартные и перспективные идеи. Системное</w:t>
            </w:r>
            <w:r>
              <w:rPr>
                <w:sz w:val="28"/>
                <w:szCs w:val="28"/>
              </w:rPr>
              <w:t xml:space="preserve"> </w:t>
            </w:r>
            <w:r w:rsidRPr="00270AC2">
              <w:rPr>
                <w:sz w:val="28"/>
                <w:szCs w:val="28"/>
              </w:rPr>
              <w:t>целеполагание.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865D0F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</w:tr>
      <w:tr w:rsidR="00994276" w:rsidRPr="006B000C" w:rsidTr="00442B80">
        <w:trPr>
          <w:trHeight w:val="766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70AC2">
              <w:rPr>
                <w:rFonts w:ascii="Times New Roman" w:hAnsi="Times New Roman" w:cs="Times New Roman"/>
                <w:sz w:val="28"/>
                <w:szCs w:val="24"/>
              </w:rPr>
              <w:t xml:space="preserve">5. Информационная, коммуникативная культура и культура </w:t>
            </w:r>
            <w:proofErr w:type="spellStart"/>
            <w:r w:rsidRPr="00270AC2">
              <w:rPr>
                <w:rFonts w:ascii="Times New Roman" w:hAnsi="Times New Roman" w:cs="Times New Roman"/>
                <w:sz w:val="28"/>
                <w:szCs w:val="24"/>
              </w:rPr>
              <w:t>самопрезентации</w:t>
            </w:r>
            <w:proofErr w:type="spell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276" w:rsidRPr="006B000C" w:rsidRDefault="00994276" w:rsidP="00994276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94276" w:rsidRPr="006B000C" w:rsidRDefault="00270AC2" w:rsidP="00270A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Факты смешиваются с мнениями. Визуализации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используемые примеры неудачны. Нарушается 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грамотность. Слабо проявляются артистические способности.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Нет взаимодействия с аудиторией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865D0F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</w:tr>
      <w:tr w:rsidR="00994276" w:rsidRPr="006B000C" w:rsidTr="00442B80">
        <w:trPr>
          <w:trHeight w:val="336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276" w:rsidRPr="006B000C" w:rsidRDefault="00994276" w:rsidP="00994276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270AC2" w:rsidP="00270A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Однообразные источники. Речевые нарушения. Искусственные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попытки проявления артистизма и чувства юмора. Слабое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взаимодействие с аудиторий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865D0F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994276" w:rsidRPr="006B000C" w:rsidTr="00442B80">
        <w:trPr>
          <w:trHeight w:val="1095"/>
        </w:trPr>
        <w:tc>
          <w:tcPr>
            <w:tcW w:w="1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276" w:rsidRDefault="00994276" w:rsidP="00994276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994276" w:rsidRPr="006B000C" w:rsidRDefault="00994276" w:rsidP="00994276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94276" w:rsidRPr="006B000C" w:rsidRDefault="00270AC2" w:rsidP="00270A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Эффективная работа с информацией. Адекватность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визуализации. Языковая грамотность. Активное взаимодействие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с аудиторией. Артистизм и чувство юмора.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94276" w:rsidRPr="00865D0F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</w:tr>
      <w:tr w:rsidR="00994276" w:rsidRPr="006B000C" w:rsidTr="00442B80">
        <w:trPr>
          <w:trHeight w:val="764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270AC2">
              <w:rPr>
                <w:rFonts w:ascii="Times New Roman" w:hAnsi="Times New Roman" w:cs="Times New Roman"/>
                <w:sz w:val="28"/>
                <w:szCs w:val="24"/>
              </w:rPr>
              <w:t>6. Рефлексивная культура</w:t>
            </w:r>
          </w:p>
          <w:p w:rsidR="00994276" w:rsidRPr="00270AC2" w:rsidRDefault="00994276" w:rsidP="009942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276" w:rsidRPr="006B000C" w:rsidRDefault="00994276" w:rsidP="00994276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6B000C" w:rsidRDefault="00270AC2" w:rsidP="00270A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Рефлексия представлены в отчетном стиле. Обобщения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865D0F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</w:tr>
      <w:tr w:rsidR="00994276" w:rsidRPr="006B000C" w:rsidTr="00442B80">
        <w:trPr>
          <w:trHeight w:val="76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4276" w:rsidRPr="006B000C" w:rsidRDefault="00994276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276" w:rsidRPr="006B000C" w:rsidRDefault="00994276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94276" w:rsidRPr="006B000C" w:rsidRDefault="00270AC2" w:rsidP="00270A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Нарушение причинно-следственных связей при подведении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 и рефлексии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865D0F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994276" w:rsidRPr="006B000C" w:rsidTr="00442B80">
        <w:trPr>
          <w:trHeight w:val="638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4276" w:rsidRPr="006B000C" w:rsidRDefault="00994276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276" w:rsidRPr="00270AC2" w:rsidRDefault="00994276" w:rsidP="00270AC2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94276" w:rsidRPr="006B000C" w:rsidRDefault="00270AC2" w:rsidP="00442B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AC2">
              <w:rPr>
                <w:rFonts w:ascii="Times New Roman" w:hAnsi="Times New Roman" w:cs="Times New Roman"/>
                <w:sz w:val="28"/>
                <w:szCs w:val="28"/>
              </w:rPr>
              <w:t>Системная рефлексия. Точные обобщения.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276" w:rsidRPr="00865D0F" w:rsidRDefault="00994276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</w:tr>
      <w:tr w:rsidR="00270AC2" w:rsidRPr="006B000C" w:rsidTr="0009398B">
        <w:trPr>
          <w:trHeight w:val="341"/>
        </w:trPr>
        <w:tc>
          <w:tcPr>
            <w:tcW w:w="8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C2" w:rsidRPr="006B000C" w:rsidRDefault="00270AC2" w:rsidP="00896C24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МАКСИМАЛЬНОЕ КОЛИЧЕСТВО БАЛЛО</w:t>
            </w:r>
            <w:bookmarkStart w:id="0" w:name="_GoBack"/>
            <w:bookmarkEnd w:id="0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6B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AC2" w:rsidRPr="006B000C" w:rsidRDefault="00270AC2" w:rsidP="00270AC2">
            <w:pPr>
              <w:spacing w:after="0" w:line="240" w:lineRule="auto"/>
              <w:ind w:hanging="2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994276" w:rsidRDefault="00994276" w:rsidP="005E40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276" w:rsidRPr="00BC187A" w:rsidRDefault="00994276" w:rsidP="005E40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719" w:rsidRPr="00BC187A" w:rsidRDefault="00E17719" w:rsidP="005E40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E1E" w:rsidRPr="00BC187A" w:rsidRDefault="00DE0E1E" w:rsidP="005E40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E0E1E" w:rsidRPr="00BC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30E33"/>
    <w:multiLevelType w:val="multilevel"/>
    <w:tmpl w:val="D88E8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752CBA"/>
    <w:multiLevelType w:val="multilevel"/>
    <w:tmpl w:val="462442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AE2102"/>
    <w:multiLevelType w:val="hybridMultilevel"/>
    <w:tmpl w:val="02CCA490"/>
    <w:lvl w:ilvl="0" w:tplc="95D46BE2">
      <w:start w:val="1"/>
      <w:numFmt w:val="bullet"/>
      <w:lvlText w:val=""/>
      <w:lvlJc w:val="left"/>
      <w:pPr>
        <w:ind w:left="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24B6C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CB560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AA10E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4CB68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2253C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0E85C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45716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AB2BC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DA2B70"/>
    <w:multiLevelType w:val="hybridMultilevel"/>
    <w:tmpl w:val="29C4A450"/>
    <w:lvl w:ilvl="0" w:tplc="2A7AF644">
      <w:start w:val="1"/>
      <w:numFmt w:val="bullet"/>
      <w:lvlText w:val=""/>
      <w:lvlJc w:val="left"/>
      <w:pPr>
        <w:ind w:left="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0E912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FBD0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A3DE4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CE7C6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274A4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0B4EE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69540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ADB4E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DF2EE7"/>
    <w:multiLevelType w:val="hybridMultilevel"/>
    <w:tmpl w:val="21D0B3F2"/>
    <w:lvl w:ilvl="0" w:tplc="C3EA629E">
      <w:start w:val="1"/>
      <w:numFmt w:val="bullet"/>
      <w:lvlText w:val=""/>
      <w:lvlJc w:val="left"/>
      <w:pPr>
        <w:ind w:left="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0C38E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6AE2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E5A6E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090DE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86A2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A7278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0FF44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47BE8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8A4F4B"/>
    <w:multiLevelType w:val="hybridMultilevel"/>
    <w:tmpl w:val="4D54E840"/>
    <w:lvl w:ilvl="0" w:tplc="760E51A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EA934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A9136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44622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6CA94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CF7E4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4FB30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ABB74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60E52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DF75CE"/>
    <w:multiLevelType w:val="hybridMultilevel"/>
    <w:tmpl w:val="4E0A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03"/>
    <w:rsid w:val="00002E4E"/>
    <w:rsid w:val="00270AC2"/>
    <w:rsid w:val="002A4C2B"/>
    <w:rsid w:val="00376981"/>
    <w:rsid w:val="003E1943"/>
    <w:rsid w:val="004E4E03"/>
    <w:rsid w:val="004F2A60"/>
    <w:rsid w:val="005A091A"/>
    <w:rsid w:val="005E4094"/>
    <w:rsid w:val="00632184"/>
    <w:rsid w:val="006B000C"/>
    <w:rsid w:val="006C4503"/>
    <w:rsid w:val="007361A2"/>
    <w:rsid w:val="00896C24"/>
    <w:rsid w:val="008F1D6A"/>
    <w:rsid w:val="00994276"/>
    <w:rsid w:val="00B31909"/>
    <w:rsid w:val="00BC187A"/>
    <w:rsid w:val="00CA39FA"/>
    <w:rsid w:val="00DE0E1E"/>
    <w:rsid w:val="00E17719"/>
    <w:rsid w:val="00E345CB"/>
    <w:rsid w:val="00E347FC"/>
    <w:rsid w:val="00EE4FEB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CCAF0-8DBC-4F27-A1FE-F6315E0C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1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32184"/>
    <w:pPr>
      <w:widowControl w:val="0"/>
      <w:autoSpaceDE w:val="0"/>
      <w:autoSpaceDN w:val="0"/>
      <w:spacing w:before="42" w:after="0" w:line="240" w:lineRule="auto"/>
      <w:ind w:left="83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R. Emeleva</cp:lastModifiedBy>
  <cp:revision>3</cp:revision>
  <cp:lastPrinted>2022-02-01T12:07:00Z</cp:lastPrinted>
  <dcterms:created xsi:type="dcterms:W3CDTF">2024-01-10T10:30:00Z</dcterms:created>
  <dcterms:modified xsi:type="dcterms:W3CDTF">2024-01-10T10:54:00Z</dcterms:modified>
</cp:coreProperties>
</file>